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A4" w:rsidRDefault="00AF29A4" w:rsidP="00AF29A4">
      <w:pPr>
        <w:pStyle w:val="2"/>
      </w:pPr>
      <w:r>
        <w:t>Как накажут за работу без регистрации</w:t>
      </w:r>
    </w:p>
    <w:p w:rsidR="00AF29A4" w:rsidRDefault="00AF29A4" w:rsidP="00AF29A4">
      <w:pPr>
        <w:pStyle w:val="a3"/>
      </w:pPr>
      <w:r>
        <w:rPr>
          <w:sz w:val="26"/>
          <w:szCs w:val="26"/>
        </w:rPr>
        <w:t xml:space="preserve">К ответственности за незарегистрированную деятельность бизнесмена будет привлекать ФНС — через суд. Дело будет рассматриваться по месту жительства обвиняемого или месту осуществления деятельности в течение двух месяцев с даты составления протокола о нарушении. </w:t>
      </w:r>
    </w:p>
    <w:p w:rsidR="00AF29A4" w:rsidRDefault="00AF29A4" w:rsidP="00AF29A4">
      <w:pPr>
        <w:pStyle w:val="a3"/>
      </w:pPr>
      <w:r>
        <w:rPr>
          <w:sz w:val="26"/>
          <w:szCs w:val="26"/>
        </w:rPr>
        <w:t xml:space="preserve">Ответственность, предусмотренная за ведение бизнеса без регистрации в качестве ИП, бывает налоговая, административная и уголовная, это зависит от суммы дохода и вида нарушения. </w:t>
      </w:r>
    </w:p>
    <w:p w:rsidR="00AF29A4" w:rsidRDefault="00AF29A4" w:rsidP="00AF29A4">
      <w:pPr>
        <w:pStyle w:val="a3"/>
      </w:pPr>
      <w:r>
        <w:rPr>
          <w:sz w:val="26"/>
          <w:szCs w:val="26"/>
        </w:rPr>
        <w:t>Наказать могут не только за ведение бизнеса без регистрации. Если сумма доходов от незарегистрированного бизнеса не дотягивает до уголовной ответственности, то незарегистрированного ИП</w:t>
      </w:r>
      <w:hyperlink r:id="rId5" w:tgtFrame="_blank" w:history="1">
        <w:r>
          <w:rPr>
            <w:rStyle w:val="a4"/>
            <w:color w:val="1155CC"/>
            <w:sz w:val="26"/>
            <w:szCs w:val="26"/>
          </w:rPr>
          <w:t xml:space="preserve"> оштрафует сама налоговая</w:t>
        </w:r>
      </w:hyperlink>
      <w:r>
        <w:rPr>
          <w:sz w:val="26"/>
          <w:szCs w:val="26"/>
        </w:rPr>
        <w:t xml:space="preserve"> — на 10% от полученных доходов, но не менее 40 тыс. руб. А если для бизнеса нужна была лицензия, то придется заплатить штраф ФНС в размере 2000-2500 руб. с конфискацией оборудования и выпущенной продукции.</w:t>
      </w:r>
      <w:r>
        <w:t xml:space="preserve"> </w:t>
      </w:r>
    </w:p>
    <w:p w:rsidR="00AF29A4" w:rsidRDefault="00AF29A4" w:rsidP="00AF29A4">
      <w:pPr>
        <w:pStyle w:val="a3"/>
      </w:pPr>
      <w:r>
        <w:rPr>
          <w:b/>
          <w:bCs/>
          <w:sz w:val="26"/>
          <w:szCs w:val="26"/>
        </w:rPr>
        <w:t>Административная ответственность:</w:t>
      </w:r>
      <w:r>
        <w:rPr>
          <w:sz w:val="26"/>
          <w:szCs w:val="26"/>
        </w:rPr>
        <w:t xml:space="preserve"> </w:t>
      </w:r>
    </w:p>
    <w:p w:rsidR="00AF29A4" w:rsidRDefault="00AF29A4" w:rsidP="00AF29A4">
      <w:pPr>
        <w:pStyle w:val="a3"/>
        <w:numPr>
          <w:ilvl w:val="0"/>
          <w:numId w:val="2"/>
        </w:numPr>
      </w:pPr>
      <w:r>
        <w:rPr>
          <w:sz w:val="26"/>
          <w:szCs w:val="26"/>
        </w:rPr>
        <w:t>Бизнес без регистрации — штраф от 500 руб. до 2000 руб.</w:t>
      </w:r>
      <w:r>
        <w:t xml:space="preserve"> </w:t>
      </w:r>
    </w:p>
    <w:p w:rsidR="00AF29A4" w:rsidRDefault="00AF29A4" w:rsidP="00AF29A4">
      <w:pPr>
        <w:pStyle w:val="a3"/>
        <w:numPr>
          <w:ilvl w:val="0"/>
          <w:numId w:val="2"/>
        </w:numPr>
      </w:pPr>
      <w:r>
        <w:rPr>
          <w:sz w:val="26"/>
          <w:szCs w:val="26"/>
        </w:rPr>
        <w:t>Бизнес без обязательной лицензии — штраф от 2000 руб. до 2500 руб. с конфискацией оборудования и выпущенной продукции.</w:t>
      </w:r>
      <w:r>
        <w:t xml:space="preserve"> </w:t>
      </w:r>
    </w:p>
    <w:p w:rsidR="00AF29A4" w:rsidRDefault="00AF29A4" w:rsidP="00AF29A4">
      <w:pPr>
        <w:pStyle w:val="a3"/>
      </w:pPr>
      <w:r>
        <w:rPr>
          <w:sz w:val="26"/>
          <w:szCs w:val="26"/>
        </w:rPr>
        <w:t xml:space="preserve">Основание: </w:t>
      </w:r>
      <w:hyperlink r:id="rId6" w:tgtFrame="_blank" w:history="1">
        <w:r>
          <w:rPr>
            <w:rStyle w:val="a4"/>
            <w:sz w:val="26"/>
            <w:szCs w:val="26"/>
          </w:rPr>
          <w:t>Статья 14.1 КоАП РФ</w:t>
        </w:r>
      </w:hyperlink>
      <w:r>
        <w:t xml:space="preserve"> </w:t>
      </w:r>
    </w:p>
    <w:p w:rsidR="00AF29A4" w:rsidRDefault="00AF29A4" w:rsidP="00AF29A4">
      <w:pPr>
        <w:pStyle w:val="a3"/>
      </w:pPr>
      <w:r>
        <w:rPr>
          <w:b/>
          <w:bCs/>
          <w:sz w:val="26"/>
          <w:szCs w:val="26"/>
        </w:rPr>
        <w:t>Уголовная ответственность</w:t>
      </w:r>
      <w:r>
        <w:rPr>
          <w:sz w:val="26"/>
          <w:szCs w:val="26"/>
        </w:rPr>
        <w:t xml:space="preserve"> </w:t>
      </w:r>
    </w:p>
    <w:p w:rsidR="00AF29A4" w:rsidRDefault="00AF29A4" w:rsidP="00AF29A4">
      <w:pPr>
        <w:pStyle w:val="a3"/>
        <w:numPr>
          <w:ilvl w:val="0"/>
          <w:numId w:val="3"/>
        </w:numPr>
      </w:pPr>
      <w:r>
        <w:rPr>
          <w:sz w:val="26"/>
          <w:szCs w:val="26"/>
        </w:rPr>
        <w:t>Доход от 1,5 млн. руб. — штраф до 300 тыс. руб. или в размере заработка за два года, или до 240 часов обязательных работ, или лишение свободы на срок до полугода.</w:t>
      </w:r>
      <w:r>
        <w:t xml:space="preserve"> </w:t>
      </w:r>
    </w:p>
    <w:p w:rsidR="00AF29A4" w:rsidRDefault="00AF29A4" w:rsidP="00AF29A4">
      <w:pPr>
        <w:pStyle w:val="a3"/>
        <w:numPr>
          <w:ilvl w:val="0"/>
          <w:numId w:val="3"/>
        </w:numPr>
      </w:pPr>
      <w:r>
        <w:rPr>
          <w:sz w:val="26"/>
          <w:szCs w:val="26"/>
        </w:rPr>
        <w:t>Доход от 9 млн. руб. — штраф до 500 тыс. руб. или в размере заработка за три года, или лишение свободы на срок до пяти лет со штрафом до 80 тыс. руб. или в размере заработка до полугода.</w:t>
      </w:r>
      <w:r>
        <w:t xml:space="preserve"> </w:t>
      </w:r>
    </w:p>
    <w:p w:rsidR="00AF29A4" w:rsidRDefault="00AF29A4" w:rsidP="00AF29A4">
      <w:pPr>
        <w:pStyle w:val="a3"/>
      </w:pPr>
      <w:r>
        <w:rPr>
          <w:sz w:val="26"/>
          <w:szCs w:val="26"/>
        </w:rPr>
        <w:t>Основание:</w:t>
      </w:r>
      <w:hyperlink r:id="rId7" w:tgtFrame="_blank" w:history="1">
        <w:r>
          <w:rPr>
            <w:rStyle w:val="a4"/>
            <w:sz w:val="26"/>
            <w:szCs w:val="26"/>
          </w:rPr>
          <w:t xml:space="preserve"> Статья 171 УК РФ</w:t>
        </w:r>
      </w:hyperlink>
      <w:r>
        <w:t xml:space="preserve"> </w:t>
      </w:r>
    </w:p>
    <w:p w:rsidR="00AF29A4" w:rsidRDefault="00AF29A4" w:rsidP="00AF29A4">
      <w:pPr>
        <w:pStyle w:val="a3"/>
      </w:pPr>
      <w:r>
        <w:rPr>
          <w:b/>
          <w:bCs/>
          <w:sz w:val="26"/>
          <w:szCs w:val="26"/>
        </w:rPr>
        <w:t>Налоговая ответственность</w:t>
      </w:r>
      <w:r>
        <w:rPr>
          <w:sz w:val="26"/>
          <w:szCs w:val="26"/>
        </w:rPr>
        <w:t xml:space="preserve"> </w:t>
      </w:r>
    </w:p>
    <w:p w:rsidR="00AF29A4" w:rsidRDefault="00AF29A4" w:rsidP="00AF29A4">
      <w:pPr>
        <w:pStyle w:val="a3"/>
        <w:numPr>
          <w:ilvl w:val="0"/>
          <w:numId w:val="4"/>
        </w:numPr>
      </w:pPr>
      <w:r>
        <w:rPr>
          <w:sz w:val="26"/>
          <w:szCs w:val="26"/>
        </w:rPr>
        <w:t>Нарушение сроков регистрации бизнеса — штраф 10 тыс. руб.</w:t>
      </w:r>
      <w:r>
        <w:t xml:space="preserve"> </w:t>
      </w:r>
    </w:p>
    <w:p w:rsidR="00AF29A4" w:rsidRDefault="00AF29A4" w:rsidP="00AF29A4">
      <w:pPr>
        <w:pStyle w:val="a3"/>
        <w:numPr>
          <w:ilvl w:val="0"/>
          <w:numId w:val="4"/>
        </w:numPr>
      </w:pPr>
      <w:r>
        <w:rPr>
          <w:sz w:val="26"/>
          <w:szCs w:val="26"/>
        </w:rPr>
        <w:t>Получение доходов от незарегистрированного бизнеса — штраф в размере 10% от полученных доходов, но не менее 40 тыс. руб.</w:t>
      </w:r>
      <w:r>
        <w:t xml:space="preserve"> </w:t>
      </w:r>
    </w:p>
    <w:p w:rsidR="004A6299" w:rsidRDefault="00AF29A4" w:rsidP="00AF29A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Основание: </w:t>
      </w:r>
      <w:hyperlink r:id="rId8" w:tgtFrame="_blank" w:history="1">
        <w:r>
          <w:rPr>
            <w:rStyle w:val="a4"/>
            <w:sz w:val="26"/>
            <w:szCs w:val="26"/>
          </w:rPr>
          <w:t>Ст. 116 НК РФ</w:t>
        </w:r>
      </w:hyperlink>
      <w:r>
        <w:rPr>
          <w:sz w:val="26"/>
          <w:szCs w:val="26"/>
        </w:rPr>
        <w:t xml:space="preserve"> </w:t>
      </w:r>
    </w:p>
    <w:p w:rsidR="000A7999" w:rsidRDefault="00AF29A4" w:rsidP="004A6299">
      <w:pPr>
        <w:pStyle w:val="a3"/>
      </w:pPr>
      <w:r w:rsidRPr="004A6299">
        <w:rPr>
          <w:i/>
          <w:iCs/>
        </w:rPr>
        <w:t>Если предпринимательская деятельность связана с розничной продажей алкогольной и спиртосодержащей пищевой продукции нужно быть готовым к ответственности, предусмотренной ч. 2 ст. 14.17.1. КоАП РФ в виде более существенного штрафа в размере от 100 000 руб. до 200 000 руб. с конфискацией продукции.</w:t>
      </w:r>
      <w:r w:rsidRPr="004A6299">
        <w:t xml:space="preserve"> </w:t>
      </w:r>
      <w:bookmarkStart w:id="0" w:name="_GoBack"/>
      <w:bookmarkEnd w:id="0"/>
    </w:p>
    <w:sectPr w:rsidR="000A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21C"/>
    <w:multiLevelType w:val="multilevel"/>
    <w:tmpl w:val="701C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25EE6"/>
    <w:multiLevelType w:val="multilevel"/>
    <w:tmpl w:val="D1B2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F2F9A"/>
    <w:multiLevelType w:val="multilevel"/>
    <w:tmpl w:val="A4B8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D699E"/>
    <w:multiLevelType w:val="multilevel"/>
    <w:tmpl w:val="59A0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65876"/>
    <w:multiLevelType w:val="multilevel"/>
    <w:tmpl w:val="FFB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27"/>
    <w:rsid w:val="000A7999"/>
    <w:rsid w:val="001D5CB5"/>
    <w:rsid w:val="002B7EB1"/>
    <w:rsid w:val="004A6299"/>
    <w:rsid w:val="00541D27"/>
    <w:rsid w:val="00776154"/>
    <w:rsid w:val="00864D55"/>
    <w:rsid w:val="00A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85B0-E3E6-425A-8984-FA0B9CA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2024b21adeb4c80e4aaeb866ed5c5dea66fd6ef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699/cc12ef68af6f5296cb8a9dad10ca87865d02f12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75bd42f831f7b882297cf0c477ced1e5dcfc89f2/" TargetMode="External"/><Relationship Id="rId5" Type="http://schemas.openxmlformats.org/officeDocument/2006/relationships/hyperlink" Target="http://www.consultant.ru/document/cons_doc_LAW_19671/2024b21adeb4c80e4aaeb866ed5c5dea66fd6ef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7</cp:revision>
  <dcterms:created xsi:type="dcterms:W3CDTF">2023-04-20T11:00:00Z</dcterms:created>
  <dcterms:modified xsi:type="dcterms:W3CDTF">2023-04-21T04:47:00Z</dcterms:modified>
</cp:coreProperties>
</file>